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ListParagraph"/>
        <w:spacing w:lineRule="auto" w:line="240" w:before="0" w:after="0"/>
        <w:ind w:hanging="0" w:start="644"/>
        <w:contextualSpacing/>
        <w:jc w:val="center"/>
        <w:rPr>
          <w:rFonts w:ascii="Calibri" w:hAnsi="Calibri" w:cs="Times New Roman" w:asciiTheme="minorHAnsi" w:hAnsiTheme="minorHAnsi"/>
          <w:b/>
          <w:bCs/>
          <w:i/>
          <w:sz w:val="28"/>
          <w:szCs w:val="28"/>
          <w:u w:val="single"/>
        </w:rPr>
      </w:pPr>
      <w:r>
        <w:rPr>
          <w:rFonts w:cs="Times New Roman" w:ascii="Calibri" w:hAnsi="Calibri" w:asciiTheme="minorHAnsi" w:hAnsiTheme="minorHAnsi"/>
          <w:b/>
          <w:bCs/>
          <w:i/>
          <w:sz w:val="28"/>
          <w:szCs w:val="28"/>
          <w:u w:val="single"/>
        </w:rPr>
        <w:t xml:space="preserve">POZVÁNKA NA PŘÍPRAVNÝ KURZ PRO ZAČÍNAJÍCÍ FIGURANTY </w:t>
      </w:r>
    </w:p>
    <w:p>
      <w:pPr>
        <w:pStyle w:val="ListParagraph"/>
        <w:spacing w:lineRule="auto" w:line="240" w:before="0" w:after="0"/>
        <w:ind w:hanging="0" w:start="644"/>
        <w:contextualSpacing/>
        <w:rPr>
          <w:rFonts w:ascii="Calibri" w:hAnsi="Calibri" w:cs="Times New Roman" w:asciiTheme="minorHAnsi" w:hAnsiTheme="minorHAnsi"/>
          <w:b/>
          <w:bCs/>
        </w:rPr>
      </w:pPr>
      <w:r>
        <w:rPr>
          <w:rFonts w:cs="Times New Roman" w:ascii="Calibri" w:hAnsi="Calibri"/>
          <w:b/>
          <w:bCs/>
        </w:rPr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 xml:space="preserve">   </w:t>
      </w:r>
      <w:r>
        <w:rPr>
          <w:rFonts w:cs="Times New Roman" w:ascii="Calibri" w:hAnsi="Calibri" w:asciiTheme="minorHAnsi" w:hAnsiTheme="minorHAnsi"/>
          <w:bCs/>
        </w:rPr>
        <w:t xml:space="preserve">Přípravný kurz se uskuteční  </w:t>
      </w:r>
      <w:r>
        <w:rPr>
          <w:rFonts w:cs="Times New Roman" w:ascii="Calibri" w:hAnsi="Calibri" w:asciiTheme="minorHAnsi" w:hAnsiTheme="minorHAnsi"/>
          <w:b/>
          <w:bCs/>
          <w:sz w:val="26"/>
          <w:szCs w:val="26"/>
          <w:u w:val="single"/>
        </w:rPr>
        <w:t>19.4.2026 od 10,00 hodin na cvičišti ZKO Mladé Buky</w:t>
      </w:r>
      <w:r>
        <w:rPr>
          <w:rFonts w:cs="Times New Roman" w:ascii="Calibri" w:hAnsi="Calibri" w:asciiTheme="minorHAnsi" w:hAnsiTheme="minorHAnsi"/>
          <w:bCs/>
          <w:sz w:val="26"/>
          <w:szCs w:val="26"/>
        </w:rPr>
        <w:t>.</w:t>
      </w:r>
      <w:r>
        <w:rPr>
          <w:rFonts w:cs="Times New Roman" w:ascii="Calibri" w:hAnsi="Calibri" w:asciiTheme="minorHAnsi" w:hAnsiTheme="minorHAnsi"/>
          <w:bCs/>
        </w:rPr>
        <w:t xml:space="preserve">  Přihlášky zasílejte </w:t>
      </w:r>
      <w:r>
        <w:rPr>
          <w:rFonts w:cs="Times New Roman" w:ascii="Calibri" w:hAnsi="Calibri" w:asciiTheme="minorHAnsi" w:hAnsiTheme="minorHAnsi"/>
          <w:bCs/>
          <w:u w:val="single"/>
        </w:rPr>
        <w:t>výhradně na</w:t>
      </w: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Cs/>
          <w:u w:val="single"/>
        </w:rPr>
        <w:t>přiloženém tiskopisu</w:t>
      </w:r>
      <w:r>
        <w:rPr>
          <w:rFonts w:cs="Times New Roman" w:ascii="Calibri" w:hAnsi="Calibri" w:asciiTheme="minorHAnsi" w:hAnsiTheme="minorHAnsi"/>
          <w:bCs/>
        </w:rPr>
        <w:t xml:space="preserve"> na adresu </w:t>
      </w:r>
      <w:hyperlink r:id="rId2">
        <w:r>
          <w:rPr>
            <w:rStyle w:val="Style9"/>
            <w:rFonts w:ascii="Calibri" w:hAnsi="Calibri" w:asciiTheme="minorHAnsi" w:hAnsiTheme="minorHAnsi"/>
            <w:bCs/>
            <w:color w:themeColor="hyperlink" w:val="0563C1"/>
            <w:u w:val="single"/>
          </w:rPr>
          <w:t>smid.p@seznam.cz</w:t>
        </w:r>
      </w:hyperlink>
      <w:r>
        <w:rPr>
          <w:rFonts w:cs="Times New Roman" w:ascii="Calibri" w:hAnsi="Calibri" w:asciiTheme="minorHAnsi" w:hAnsiTheme="minorHAnsi"/>
          <w:bCs/>
        </w:rPr>
        <w:t xml:space="preserve">  </w:t>
      </w:r>
      <w:r>
        <w:rPr>
          <w:rFonts w:cs="Times New Roman" w:ascii="Calibri" w:hAnsi="Calibri" w:asciiTheme="minorHAnsi" w:hAnsiTheme="minorHAnsi"/>
          <w:b/>
          <w:bCs/>
          <w:i/>
        </w:rPr>
        <w:t>nejpozději do 12.4.2026</w:t>
      </w:r>
      <w:r>
        <w:rPr>
          <w:rFonts w:cs="Times New Roman" w:ascii="Calibri" w:hAnsi="Calibri" w:asciiTheme="minorHAnsi" w:hAnsiTheme="minorHAnsi"/>
          <w:bCs/>
        </w:rPr>
        <w:t xml:space="preserve">. </w:t>
      </w:r>
      <w:r>
        <w:rPr>
          <w:rFonts w:cs="Times New Roman" w:ascii="Calibri" w:hAnsi="Calibri" w:asciiTheme="minorHAnsi" w:hAnsiTheme="minorHAnsi"/>
          <w:b/>
          <w:bCs/>
        </w:rPr>
        <w:t>Do přihlášky uveďte také číslo průkazu ČKS.</w:t>
      </w:r>
      <w:r>
        <w:rPr>
          <w:rFonts w:cs="Times New Roman" w:ascii="Calibri" w:hAnsi="Calibri" w:asciiTheme="minorHAnsi" w:hAnsiTheme="minorHAnsi"/>
          <w:bCs/>
        </w:rPr>
        <w:t xml:space="preserve"> </w:t>
      </w:r>
      <w:r>
        <w:rPr>
          <w:rFonts w:cs="Times New Roman" w:ascii="Calibri" w:hAnsi="Calibri" w:asciiTheme="minorHAnsi" w:hAnsiTheme="minorHAnsi"/>
          <w:b/>
          <w:bCs/>
          <w:shd w:fill="auto" w:val="clear"/>
        </w:rPr>
        <w:t xml:space="preserve">Účastnický poplatek 200,-Kč uhraďte nejpozději do termínu uzávěrky na č.účtu </w:t>
      </w:r>
      <w:r>
        <w:rPr>
          <w:rFonts w:cs="Times New Roman" w:ascii="Calibri" w:hAnsi="Calibri" w:asciiTheme="minorHAnsi" w:hAnsiTheme="minorHAnsi"/>
          <w:b/>
          <w:bCs/>
          <w:sz w:val="22"/>
          <w:szCs w:val="22"/>
          <w:shd w:fill="auto" w:val="clear"/>
        </w:rPr>
        <w:t>3504298369/0800, VS číslo vaší ZKO.</w:t>
      </w:r>
    </w:p>
    <w:p>
      <w:pPr>
        <w:pStyle w:val="Normal"/>
        <w:spacing w:lineRule="auto" w:line="240" w:before="0" w:after="0"/>
        <w:ind w:hanging="0" w:start="360"/>
        <w:rPr>
          <w:rFonts w:ascii="Calibri" w:hAnsi="Calibri" w:cs="Times New Roman" w:asciiTheme="minorHAnsi" w:hAnsiTheme="minorHAnsi"/>
          <w:bCs/>
        </w:rPr>
      </w:pPr>
      <w:r>
        <w:rPr>
          <w:rFonts w:cs="Times New Roman" w:ascii="Calibri" w:hAnsi="Calibri" w:asciiTheme="minorHAnsi" w:hAnsiTheme="minorHAnsi"/>
          <w:bCs/>
        </w:rPr>
        <w:t>Jako lekto</w:t>
      </w:r>
      <w:r>
        <w:rPr>
          <w:rFonts w:cs="Times New Roman" w:ascii="Calibri" w:hAnsi="Calibri" w:asciiTheme="minorHAnsi" w:hAnsiTheme="minorHAnsi"/>
          <w:bCs/>
        </w:rPr>
        <w:t>r</w:t>
      </w:r>
      <w:r>
        <w:rPr>
          <w:rFonts w:cs="Times New Roman" w:ascii="Calibri" w:hAnsi="Calibri" w:asciiTheme="minorHAnsi" w:hAnsiTheme="minorHAnsi"/>
          <w:bCs/>
        </w:rPr>
        <w:t xml:space="preserve"> byli pověřen výcvikář KKO Břetislav Klomínský ve spolupráci s kvalifikovaným figurantem 1.třídy. 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</w:rPr>
      </w:pPr>
      <w:r>
        <w:rPr>
          <w:b/>
          <w:i/>
        </w:rPr>
        <w:t xml:space="preserve">  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</w:rPr>
      </w:pPr>
      <w:r>
        <w:rPr>
          <w:b/>
          <w:i/>
        </w:rPr>
        <w:t xml:space="preserve">        </w:t>
      </w:r>
      <w:r>
        <w:rPr>
          <w:rFonts w:cs="Calibri" w:ascii="Calibri" w:hAnsi="Calibri" w:asciiTheme="minorHAnsi" w:cstheme="minorHAnsi" w:hAnsiTheme="minorHAnsi"/>
          <w:b/>
          <w:i/>
          <w:sz w:val="24"/>
          <w:szCs w:val="24"/>
          <w:u w:val="single"/>
        </w:rPr>
        <w:t xml:space="preserve">Upozorňujeme, že každý účastník je povinen s sebou přivézt VHODNÉHO psa,   </w:t>
      </w:r>
    </w:p>
    <w:p>
      <w:pPr>
        <w:pStyle w:val="NoSpacing"/>
        <w:rPr>
          <w:u w:val="single"/>
        </w:rPr>
      </w:pPr>
      <w:r>
        <w:rPr>
          <w:rFonts w:cs="Calibri" w:ascii="Calibri" w:hAnsi="Calibri" w:asciiTheme="minorHAnsi" w:cstheme="minorHAnsi" w:hAnsiTheme="minorHAnsi"/>
          <w:b/>
          <w:i/>
          <w:sz w:val="24"/>
          <w:szCs w:val="24"/>
          <w:u w:val="none"/>
        </w:rPr>
        <w:t xml:space="preserve">     </w:t>
      </w:r>
      <w:r>
        <w:rPr>
          <w:rFonts w:cs="Calibri" w:ascii="Calibri" w:hAnsi="Calibri" w:asciiTheme="minorHAnsi" w:cstheme="minorHAnsi" w:hAnsiTheme="minorHAnsi"/>
          <w:b/>
          <w:i/>
          <w:sz w:val="24"/>
          <w:szCs w:val="24"/>
          <w:u w:val="single"/>
        </w:rPr>
        <w:t xml:space="preserve">figurantské </w:t>
      </w:r>
      <w:r>
        <w:rPr>
          <w:rFonts w:cs="Calibri" w:ascii="Calibri" w:hAnsi="Calibri" w:asciiTheme="minorHAnsi" w:cstheme="minorHAnsi" w:hAnsiTheme="minorHAnsi"/>
          <w:b/>
          <w:i/>
          <w:sz w:val="24"/>
          <w:szCs w:val="24"/>
          <w:u w:val="single"/>
        </w:rPr>
        <w:t xml:space="preserve">vybavení a vodu pro psa. </w:t>
      </w:r>
    </w:p>
    <w:p>
      <w:pPr>
        <w:pStyle w:val="NoSpacing"/>
        <w:rPr>
          <w:rFonts w:ascii="Calibri" w:hAnsi="Calibri" w:cs="Calibri" w:asciiTheme="minorHAnsi" w:cstheme="minorHAnsi" w:hAnsiTheme="minorHAnsi"/>
          <w:b/>
          <w:i/>
          <w:color w:val="FF0000"/>
        </w:rPr>
      </w:pPr>
      <w:r>
        <w:rPr>
          <w:rFonts w:cs="Calibri" w:ascii="Calibri" w:hAnsi="Calibri" w:asciiTheme="minorHAnsi" w:cstheme="minorHAnsi" w:hAnsiTheme="minorHAnsi"/>
        </w:rPr>
        <w:t xml:space="preserve">        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Tahoma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41454"/>
    <w:pPr>
      <w:widowControl/>
      <w:suppressAutoHyphens w:val="true"/>
      <w:bidi w:val="0"/>
      <w:spacing w:lineRule="auto" w:line="276" w:before="0" w:after="200"/>
      <w:jc w:val="star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uiPriority w:val="99"/>
    <w:unhideWhenUsed/>
    <w:qFormat/>
    <w:rsid w:val="00841454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841454"/>
    <w:pPr>
      <w:widowControl/>
      <w:suppressAutoHyphens w:val="true"/>
      <w:bidi w:val="0"/>
      <w:spacing w:lineRule="auto" w:line="240" w:before="0" w:after="0"/>
      <w:jc w:val="start"/>
    </w:pPr>
    <w:rPr>
      <w:rFonts w:ascii="Tahoma" w:hAnsi="Tahoma" w:eastAsia="Times New Roman" w:cs="" w:cstheme="minorBid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841454"/>
    <w:pPr>
      <w:spacing w:before="0" w:after="200"/>
      <w:ind w:hanging="0" w:start="720"/>
      <w:contextualSpacing/>
    </w:pPr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smid.p@seznam.cz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Application>LibreOffice/25.8.5.2$Windows_X86_64 LibreOffice_project/9c8b85f387cc00a89945a79c9e6239f32e450ac2</Application>
  <AppVersion>15.0000</AppVersion>
  <Pages>1</Pages>
  <Words>85</Words>
  <Characters>529</Characters>
  <CharactersWithSpaces>644</CharactersWithSpaces>
  <Paragraphs>7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2021-04-26T06:33:00Z</dcterms:created>
  <dc:creator>Pavel Šmíd</dc:creator>
  <dc:description/>
  <dc:language>cs-CZ</dc:language>
  <cp:lastModifiedBy/>
  <dcterms:modified xsi:type="dcterms:W3CDTF">2026-03-16T09:58:07Z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