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Spacing"/>
        <w:jc w:val="center"/>
        <w:rPr>
          <w:rFonts w:ascii="Calibri" w:hAnsi="Calibri" w:asciiTheme="minorHAnsi" w:hAnsiTheme="minorHAnsi"/>
          <w:b/>
          <w:sz w:val="28"/>
          <w:szCs w:val="28"/>
          <w:u w:val="single"/>
        </w:rPr>
      </w:pPr>
      <w:r>
        <w:rPr>
          <w:rFonts w:ascii="Calibri" w:hAnsi="Calibri" w:asciiTheme="minorHAnsi" w:hAnsiTheme="minorHAnsi"/>
          <w:b/>
          <w:sz w:val="28"/>
          <w:szCs w:val="28"/>
          <w:u w:val="single"/>
        </w:rPr>
        <w:t>Zápis z jednání výboru ČKS Královéhradecké kynologické organizace</w:t>
      </w:r>
    </w:p>
    <w:p>
      <w:pPr>
        <w:pStyle w:val="NoSpacing"/>
        <w:jc w:val="center"/>
        <w:rPr>
          <w:u w:val="single"/>
        </w:rPr>
      </w:pPr>
      <w:r>
        <w:rPr>
          <w:rFonts w:ascii="Calibri" w:hAnsi="Calibri" w:asciiTheme="minorHAnsi" w:hAnsiTheme="minorHAnsi"/>
          <w:b/>
          <w:sz w:val="28"/>
          <w:szCs w:val="28"/>
          <w:u w:val="single"/>
        </w:rPr>
        <w:t>konané 9.2.2026  v Jaroměři</w:t>
      </w:r>
    </w:p>
    <w:p>
      <w:pPr>
        <w:pStyle w:val="NoSpacing"/>
        <w:jc w:val="center"/>
        <w:rPr>
          <w:rFonts w:ascii="Calibri" w:hAnsi="Calibri" w:asciiTheme="minorHAnsi" w:hAnsiTheme="minorHAnsi"/>
          <w:b/>
          <w:sz w:val="28"/>
          <w:szCs w:val="28"/>
        </w:rPr>
      </w:pPr>
      <w:r>
        <w:rPr>
          <w:rFonts w:asciiTheme="minorHAnsi" w:hAnsiTheme="minorHAnsi" w:ascii="Calibri" w:hAnsi="Calibri"/>
          <w:b/>
          <w:sz w:val="28"/>
          <w:szCs w:val="28"/>
        </w:rPr>
      </w:r>
    </w:p>
    <w:p>
      <w:pPr>
        <w:pStyle w:val="NoSpacing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Přítomni:  J. Kubeš, J. Asadová, B. Klomínský, P. Jurišta, P. Šmíd</w:t>
      </w:r>
    </w:p>
    <w:p>
      <w:pPr>
        <w:pStyle w:val="NoSpacing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Za RK:  J. Klapal</w:t>
      </w:r>
    </w:p>
    <w:p>
      <w:pPr>
        <w:pStyle w:val="ListParagraph"/>
        <w:spacing w:lineRule="auto" w:line="240" w:before="0" w:after="0"/>
        <w:ind w:hanging="0" w:left="644"/>
        <w:contextualSpacing/>
        <w:rPr>
          <w:rFonts w:ascii="Calibri" w:hAnsi="Calibri" w:cs="Times New Roman" w:asciiTheme="minorHAnsi" w:hAnsiTheme="minorHAnsi"/>
          <w:b/>
          <w:bCs/>
        </w:rPr>
      </w:pPr>
      <w:r>
        <w:rPr>
          <w:rFonts w:cs="Times New Roman" w:ascii="Calibri" w:hAnsi="Calibri"/>
          <w:b/>
          <w:bCs/>
        </w:rPr>
      </w:r>
    </w:p>
    <w:p>
      <w:pPr>
        <w:pStyle w:val="ListParagraph"/>
        <w:numPr>
          <w:ilvl w:val="0"/>
          <w:numId w:val="1"/>
        </w:numPr>
        <w:spacing w:lineRule="auto" w:line="240" w:before="0" w:after="0"/>
        <w:contextualSpacing/>
        <w:rPr>
          <w:rFonts w:ascii="Calibri" w:hAnsi="Calibri" w:cs="Times New Roman" w:asciiTheme="minorHAnsi" w:hAnsiTheme="minorHAnsi"/>
          <w:b/>
          <w:bCs/>
          <w:u w:val="single"/>
        </w:rPr>
      </w:pPr>
      <w:r>
        <w:rPr>
          <w:rFonts w:cs="Times New Roman" w:ascii="Calibri" w:hAnsi="Calibri"/>
          <w:b/>
          <w:bCs/>
          <w:u w:val="single"/>
        </w:rPr>
        <w:t>KONTROLA ZÁPISU Z MINULÉ SCHŮZE</w:t>
      </w:r>
    </w:p>
    <w:p>
      <w:pPr>
        <w:pStyle w:val="NoSpacing"/>
        <w:rPr>
          <w:rFonts w:ascii="Calibri" w:hAnsi="Calibri" w:cs="Calibri" w:asciiTheme="minorHAnsi" w:cstheme="minorHAnsi" w:hAnsiTheme="minorHAnsi"/>
        </w:rPr>
      </w:pPr>
      <w:r>
        <w:rPr>
          <w:rFonts w:cs="Calibri" w:cstheme="minorHAnsi" w:ascii="Calibri" w:hAnsi="Calibri"/>
        </w:rPr>
      </w:r>
    </w:p>
    <w:p>
      <w:pPr>
        <w:pStyle w:val="ListParagraph"/>
        <w:numPr>
          <w:ilvl w:val="0"/>
          <w:numId w:val="1"/>
        </w:numPr>
        <w:spacing w:lineRule="auto" w:line="240" w:before="0" w:after="0"/>
        <w:contextualSpacing/>
        <w:rPr>
          <w:rFonts w:ascii="Calibri" w:hAnsi="Calibri" w:cs="Times New Roman" w:asciiTheme="minorHAnsi" w:hAnsiTheme="minorHAnsi"/>
          <w:b/>
          <w:bCs/>
          <w:u w:val="single"/>
        </w:rPr>
      </w:pPr>
      <w:r>
        <w:rPr>
          <w:rFonts w:cs="Times New Roman" w:ascii="Calibri" w:hAnsi="Calibri" w:asciiTheme="minorHAnsi" w:hAnsiTheme="minorHAnsi"/>
          <w:b/>
          <w:bCs/>
          <w:u w:val="single"/>
        </w:rPr>
        <w:t>PLÁN AKCÍ NA ROK 2026</w:t>
      </w:r>
    </w:p>
    <w:p>
      <w:pPr>
        <w:pStyle w:val="NoSpacing"/>
        <w:ind w:hanging="0" w:left="1004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 xml:space="preserve">Byl projednán plán akcí na rok 2026. Proběhnou pravidelná školení a zkoušky figurantů, instruktorů a kladečů. Dále budou pořádány secviky zájemců z řad mládeže. S termíny a podrobnostmi bude členská základna seznámena na </w:t>
      </w:r>
      <w:r>
        <w:rPr>
          <w:rFonts w:ascii="Calibri" w:hAnsi="Calibri" w:asciiTheme="minorHAnsi" w:hAnsiTheme="minorHAnsi"/>
          <w:b/>
          <w:bCs/>
          <w:u w:val="single"/>
        </w:rPr>
        <w:t>schůzi</w:t>
      </w:r>
      <w:r>
        <w:rPr>
          <w:rFonts w:ascii="Calibri" w:hAnsi="Calibri" w:asciiTheme="minorHAnsi" w:hAnsiTheme="minorHAnsi"/>
          <w:b/>
          <w:bCs/>
        </w:rPr>
        <w:t xml:space="preserve"> </w:t>
      </w:r>
      <w:r>
        <w:rPr>
          <w:rFonts w:ascii="Calibri" w:hAnsi="Calibri" w:asciiTheme="minorHAnsi" w:hAnsiTheme="minorHAnsi"/>
          <w:b/>
          <w:bCs/>
          <w:u w:val="single"/>
        </w:rPr>
        <w:t>předsedů a pověřených členů ZKO</w:t>
      </w:r>
      <w:r>
        <w:rPr>
          <w:rFonts w:ascii="Calibri" w:hAnsi="Calibri" w:asciiTheme="minorHAnsi" w:hAnsiTheme="minorHAnsi"/>
        </w:rPr>
        <w:t xml:space="preserve">, která se uskuteční </w:t>
      </w:r>
      <w:r>
        <w:rPr>
          <w:rFonts w:ascii="Calibri" w:hAnsi="Calibri" w:asciiTheme="minorHAnsi" w:hAnsiTheme="minorHAnsi"/>
          <w:b/>
          <w:bCs/>
          <w:u w:val="single"/>
        </w:rPr>
        <w:t>14.3.2026</w:t>
      </w:r>
      <w:r>
        <w:rPr>
          <w:rFonts w:ascii="Calibri" w:hAnsi="Calibri" w:asciiTheme="minorHAnsi" w:hAnsiTheme="minorHAnsi"/>
          <w:b/>
          <w:bCs/>
        </w:rPr>
        <w:t>.</w:t>
      </w:r>
      <w:r>
        <w:rPr>
          <w:rFonts w:ascii="Calibri" w:hAnsi="Calibri" w:asciiTheme="minorHAnsi" w:hAnsiTheme="minorHAnsi"/>
        </w:rPr>
        <w:t xml:space="preserve"> Pozvánka je přiložena k zápisu.</w:t>
      </w:r>
    </w:p>
    <w:p>
      <w:pPr>
        <w:pStyle w:val="ListParagraph"/>
        <w:numPr>
          <w:ilvl w:val="0"/>
          <w:numId w:val="0"/>
        </w:numPr>
        <w:spacing w:lineRule="auto" w:line="240" w:before="0" w:after="0"/>
        <w:ind w:hanging="0" w:left="0"/>
        <w:contextualSpacing/>
        <w:rPr>
          <w:rFonts w:ascii="Calibri" w:hAnsi="Calibri" w:cs="Times New Roman" w:asciiTheme="minorHAnsi" w:hAnsiTheme="minorHAnsi"/>
          <w:b/>
          <w:bCs/>
          <w:u w:val="single"/>
        </w:rPr>
      </w:pPr>
      <w:r>
        <w:rPr>
          <w:rFonts w:cs="Times New Roman" w:ascii="Calibri" w:hAnsi="Calibri"/>
          <w:b/>
          <w:bCs/>
          <w:u w:val="single"/>
        </w:rPr>
      </w:r>
    </w:p>
    <w:p>
      <w:pPr>
        <w:pStyle w:val="ListParagraph"/>
        <w:numPr>
          <w:ilvl w:val="0"/>
          <w:numId w:val="0"/>
        </w:numPr>
        <w:spacing w:lineRule="auto" w:line="240" w:before="0" w:after="0"/>
        <w:ind w:hanging="0" w:left="0"/>
        <w:contextualSpacing/>
        <w:rPr>
          <w:rFonts w:ascii="Calibri" w:hAnsi="Calibri" w:cs="Times New Roman" w:asciiTheme="minorHAnsi" w:hAnsiTheme="minorHAnsi"/>
          <w:b/>
          <w:bCs/>
          <w:u w:val="single"/>
        </w:rPr>
      </w:pPr>
      <w:r>
        <w:rPr>
          <w:rFonts w:cs="Times New Roman" w:ascii="Calibri" w:hAnsi="Calibri" w:asciiTheme="minorHAnsi" w:hAnsiTheme="minorHAnsi"/>
          <w:b/>
          <w:bCs/>
          <w:u w:val="none"/>
        </w:rPr>
        <w:t xml:space="preserve">            </w:t>
      </w:r>
      <w:r>
        <w:rPr>
          <w:rFonts w:cs="Times New Roman" w:ascii="Calibri" w:hAnsi="Calibri" w:asciiTheme="minorHAnsi" w:hAnsiTheme="minorHAnsi"/>
          <w:b/>
          <w:bCs/>
          <w:u w:val="none"/>
        </w:rPr>
        <w:t xml:space="preserve">3)    </w:t>
      </w:r>
      <w:r>
        <w:rPr>
          <w:rFonts w:cs="Times New Roman" w:ascii="Calibri" w:hAnsi="Calibri" w:asciiTheme="minorHAnsi" w:hAnsiTheme="minorHAnsi"/>
          <w:b/>
          <w:bCs/>
          <w:u w:val="single"/>
        </w:rPr>
        <w:t xml:space="preserve">ROZDĚLENÍ FINANČNÍCH PROSTŘEDKŮ </w:t>
      </w:r>
    </w:p>
    <w:p>
      <w:pPr>
        <w:pStyle w:val="Normal"/>
        <w:spacing w:lineRule="auto" w:line="240" w:before="0" w:after="0"/>
        <w:rPr>
          <w:rFonts w:ascii="Calibri" w:hAnsi="Calibri" w:cs="Times New Roman" w:asciiTheme="minorHAnsi" w:hAnsiTheme="minorHAnsi"/>
          <w:bCs/>
        </w:rPr>
      </w:pPr>
      <w:r>
        <w:rPr>
          <w:rFonts w:cs="Times New Roman" w:ascii="Calibri" w:hAnsi="Calibri" w:asciiTheme="minorHAnsi" w:hAnsiTheme="minorHAnsi"/>
          <w:bCs/>
        </w:rPr>
        <w:t xml:space="preserve">                   </w:t>
      </w:r>
      <w:r>
        <w:rPr>
          <w:rFonts w:cs="Times New Roman" w:ascii="Calibri" w:hAnsi="Calibri" w:asciiTheme="minorHAnsi" w:hAnsiTheme="minorHAnsi"/>
          <w:bCs/>
        </w:rPr>
        <w:t xml:space="preserve">Krajská rada na schůzi dne 10.11.2025 projednala a schválila přidělení finančních </w:t>
      </w:r>
    </w:p>
    <w:p>
      <w:pPr>
        <w:pStyle w:val="Normal"/>
        <w:spacing w:lineRule="auto" w:line="240" w:before="0" w:after="0"/>
        <w:rPr>
          <w:rFonts w:ascii="Calibri" w:hAnsi="Calibri" w:cs="Times New Roman" w:asciiTheme="minorHAnsi" w:hAnsiTheme="minorHAnsi"/>
          <w:bCs/>
        </w:rPr>
      </w:pPr>
      <w:r>
        <w:rPr>
          <w:rFonts w:cs="Times New Roman" w:ascii="Calibri" w:hAnsi="Calibri" w:asciiTheme="minorHAnsi" w:hAnsiTheme="minorHAnsi"/>
          <w:bCs/>
        </w:rPr>
        <w:t xml:space="preserve">                   </w:t>
      </w:r>
      <w:r>
        <w:rPr>
          <w:rFonts w:cs="Times New Roman" w:ascii="Calibri" w:hAnsi="Calibri" w:asciiTheme="minorHAnsi" w:hAnsiTheme="minorHAnsi"/>
          <w:bCs/>
        </w:rPr>
        <w:t xml:space="preserve">prostředků, které má  k dispozici, Základním organizacím začleněným v Královéhradeckém </w:t>
      </w:r>
    </w:p>
    <w:p>
      <w:pPr>
        <w:pStyle w:val="Normal"/>
        <w:spacing w:lineRule="auto" w:line="240" w:before="0" w:after="0"/>
        <w:rPr>
          <w:rFonts w:ascii="Calibri" w:hAnsi="Calibri" w:cs="Times New Roman" w:asciiTheme="minorHAnsi" w:hAnsiTheme="minorHAnsi"/>
          <w:bCs/>
        </w:rPr>
      </w:pPr>
      <w:r>
        <w:rPr>
          <w:rFonts w:cs="Times New Roman" w:ascii="Calibri" w:hAnsi="Calibri"/>
          <w:bCs/>
        </w:rPr>
        <w:t xml:space="preserve">                   </w:t>
      </w:r>
      <w:r>
        <w:rPr>
          <w:rFonts w:cs="Times New Roman" w:ascii="Calibri" w:hAnsi="Calibri"/>
          <w:bCs/>
        </w:rPr>
        <w:t xml:space="preserve">kraji jako příspěvek na činnost. </w:t>
      </w:r>
    </w:p>
    <w:p>
      <w:pPr>
        <w:pStyle w:val="Normal"/>
        <w:spacing w:lineRule="auto" w:line="240" w:before="0" w:after="0"/>
        <w:rPr>
          <w:rFonts w:ascii="Calibri" w:hAnsi="Calibri" w:cs="Times New Roman" w:asciiTheme="minorHAnsi" w:hAnsiTheme="minorHAnsi"/>
          <w:bCs/>
        </w:rPr>
      </w:pPr>
      <w:r>
        <w:rPr>
          <w:rFonts w:cs="Times New Roman" w:ascii="Calibri" w:hAnsi="Calibri" w:asciiTheme="minorHAnsi" w:hAnsiTheme="minorHAnsi"/>
          <w:bCs/>
        </w:rPr>
        <w:t xml:space="preserve">                   </w:t>
      </w:r>
      <w:r>
        <w:rPr>
          <w:rFonts w:cs="Times New Roman" w:ascii="Calibri" w:hAnsi="Calibri" w:asciiTheme="minorHAnsi" w:hAnsiTheme="minorHAnsi"/>
          <w:bCs/>
        </w:rPr>
        <w:t xml:space="preserve">Pokladní paní Asadová informovala výbor o aktuálním stavu přidělování výše uvedených </w:t>
      </w:r>
    </w:p>
    <w:p>
      <w:pPr>
        <w:pStyle w:val="Normal"/>
        <w:spacing w:lineRule="auto" w:line="240" w:before="0" w:after="0"/>
        <w:rPr>
          <w:rFonts w:ascii="Calibri" w:hAnsi="Calibri" w:cs="Times New Roman" w:asciiTheme="minorHAnsi" w:hAnsiTheme="minorHAnsi"/>
          <w:bCs/>
        </w:rPr>
      </w:pPr>
      <w:r>
        <w:rPr>
          <w:rFonts w:cs="Times New Roman" w:ascii="Calibri" w:hAnsi="Calibri"/>
          <w:bCs/>
        </w:rPr>
        <w:t xml:space="preserve">                   </w:t>
      </w:r>
      <w:r>
        <w:rPr>
          <w:rFonts w:cs="Times New Roman" w:ascii="Calibri" w:hAnsi="Calibri"/>
          <w:bCs/>
        </w:rPr>
        <w:t>prostředků a o finanční situaci KKO.</w:t>
      </w:r>
    </w:p>
    <w:p>
      <w:pPr>
        <w:pStyle w:val="Normal"/>
        <w:spacing w:lineRule="auto" w:line="240" w:before="0" w:after="0"/>
        <w:rPr>
          <w:rFonts w:ascii="Calibri" w:hAnsi="Calibri" w:cs="Times New Roman" w:asciiTheme="minorHAnsi" w:hAnsiTheme="minorHAnsi"/>
          <w:bCs/>
        </w:rPr>
      </w:pPr>
      <w:r>
        <w:rPr>
          <w:rFonts w:cs="Times New Roman" w:ascii="Calibri" w:hAnsi="Calibri"/>
          <w:bCs/>
        </w:rPr>
      </w:r>
    </w:p>
    <w:p>
      <w:pPr>
        <w:pStyle w:val="Normal"/>
        <w:spacing w:lineRule="auto" w:line="240" w:before="0" w:after="0"/>
        <w:rPr>
          <w:rFonts w:ascii="Calibri" w:hAnsi="Calibri" w:cs="Times New Roman" w:asciiTheme="minorHAnsi" w:hAnsiTheme="minorHAnsi"/>
          <w:bCs/>
        </w:rPr>
      </w:pPr>
      <w:r>
        <w:rPr>
          <w:rFonts w:cs="Times New Roman" w:ascii="Calibri" w:hAnsi="Calibri" w:asciiTheme="minorHAnsi" w:hAnsiTheme="minorHAnsi"/>
          <w:b/>
          <w:bCs/>
          <w:u w:val="none"/>
        </w:rPr>
        <w:t xml:space="preserve">          </w:t>
      </w:r>
      <w:r>
        <w:rPr>
          <w:rFonts w:cs="Calibri" w:ascii="Calibri" w:hAnsi="Calibri" w:asciiTheme="minorHAnsi" w:cstheme="minorHAnsi" w:hAnsiTheme="minorHAnsi"/>
          <w:b/>
          <w:bCs/>
          <w:u w:val="none"/>
        </w:rPr>
        <w:t xml:space="preserve">4)     </w:t>
      </w:r>
      <w:r>
        <w:rPr>
          <w:rFonts w:cs="Calibri" w:ascii="Calibri" w:hAnsi="Calibri" w:asciiTheme="minorHAnsi" w:cstheme="minorHAnsi" w:hAnsiTheme="minorHAnsi"/>
          <w:b/>
          <w:bCs/>
          <w:u w:val="single"/>
        </w:rPr>
        <w:t>ŠKOLENÍ A ZKOUŠKY KLADEČŮ</w:t>
      </w:r>
    </w:p>
    <w:p>
      <w:pPr>
        <w:pStyle w:val="Normal"/>
        <w:spacing w:lineRule="auto" w:line="240" w:before="0" w:after="0"/>
        <w:rPr>
          <w:b/>
          <w:bCs/>
          <w:u w:val="none"/>
        </w:rPr>
      </w:pPr>
      <w:r>
        <w:rPr>
          <w:b/>
          <w:bCs/>
          <w:u w:val="none"/>
        </w:rPr>
        <w:t xml:space="preserve">              </w:t>
      </w:r>
      <w:r>
        <w:rPr>
          <w:rFonts w:ascii="Calibri" w:hAnsi="Calibri"/>
          <w:b w:val="false"/>
          <w:bCs w:val="false"/>
          <w:u w:val="none"/>
        </w:rPr>
        <w:t xml:space="preserve"> </w:t>
      </w:r>
      <w:r>
        <w:rPr>
          <w:rFonts w:ascii="Calibri" w:hAnsi="Calibri"/>
          <w:b w:val="false"/>
          <w:bCs w:val="false"/>
          <w:u w:val="none"/>
        </w:rPr>
        <w:t xml:space="preserve">Školení a zkoušky krajských kladečů se uskuteční  </w:t>
      </w:r>
      <w:r>
        <w:rPr>
          <w:rFonts w:ascii="Calibri" w:hAnsi="Calibri"/>
          <w:b/>
          <w:bCs/>
          <w:u w:val="none"/>
        </w:rPr>
        <w:t>7.3.2026 v areálu ZKO Jaroměř.</w:t>
      </w:r>
      <w:r>
        <w:rPr>
          <w:rFonts w:ascii="Calibri" w:hAnsi="Calibri"/>
          <w:b w:val="false"/>
          <w:bCs w:val="false"/>
          <w:u w:val="none"/>
        </w:rPr>
        <w:t xml:space="preserve"> </w:t>
      </w:r>
    </w:p>
    <w:p>
      <w:pPr>
        <w:pStyle w:val="Normal"/>
        <w:spacing w:lineRule="auto" w:line="240" w:before="0" w:after="0"/>
        <w:rPr>
          <w:b/>
          <w:bCs/>
          <w:u w:val="none"/>
        </w:rPr>
      </w:pPr>
      <w:r>
        <w:rPr>
          <w:rFonts w:ascii="Calibri" w:hAnsi="Calibri"/>
          <w:b w:val="false"/>
          <w:bCs w:val="false"/>
          <w:u w:val="none"/>
        </w:rPr>
        <w:t xml:space="preserve">                   </w:t>
      </w:r>
      <w:r>
        <w:rPr>
          <w:rFonts w:ascii="Calibri" w:hAnsi="Calibri"/>
          <w:b w:val="false"/>
          <w:bCs w:val="false"/>
          <w:u w:val="none"/>
        </w:rPr>
        <w:t xml:space="preserve">Pozvánka je přílohou zápisu. </w:t>
      </w:r>
    </w:p>
    <w:p>
      <w:pPr>
        <w:pStyle w:val="Normal"/>
        <w:spacing w:lineRule="auto" w:line="240" w:before="0" w:after="0"/>
        <w:rPr>
          <w:b/>
          <w:bCs/>
          <w:u w:val="none"/>
        </w:rPr>
      </w:pPr>
      <w:r>
        <w:rPr>
          <w:b/>
          <w:bCs/>
          <w:u w:val="none"/>
        </w:rPr>
      </w:r>
    </w:p>
    <w:p>
      <w:pPr>
        <w:pStyle w:val="Normal"/>
        <w:spacing w:lineRule="auto" w:line="240" w:before="0" w:after="0"/>
        <w:rPr>
          <w:b/>
          <w:bCs/>
          <w:u w:val="none"/>
        </w:rPr>
      </w:pPr>
      <w:r>
        <w:rPr>
          <w:rFonts w:ascii="Calibri" w:hAnsi="Calibri"/>
          <w:b/>
          <w:bCs/>
          <w:u w:val="none"/>
        </w:rPr>
        <w:t xml:space="preserve">         </w:t>
      </w:r>
      <w:r>
        <w:rPr>
          <w:rFonts w:ascii="Calibri" w:hAnsi="Calibri"/>
          <w:b/>
          <w:bCs/>
          <w:u w:val="none"/>
        </w:rPr>
        <w:t xml:space="preserve">5) </w:t>
      </w:r>
      <w:r>
        <w:rPr>
          <w:rFonts w:ascii="Calibri" w:hAnsi="Calibri"/>
          <w:b w:val="false"/>
          <w:bCs w:val="false"/>
          <w:u w:val="none"/>
        </w:rPr>
        <w:t xml:space="preserve">    </w:t>
      </w:r>
      <w:r>
        <w:rPr>
          <w:rFonts w:ascii="Calibri" w:hAnsi="Calibri"/>
          <w:b/>
          <w:bCs/>
          <w:u w:val="single"/>
        </w:rPr>
        <w:t>PŘÍPRAVNÝ KURZ PRO ZAČÍNAJÍCÍ FIGURANTY</w:t>
      </w:r>
    </w:p>
    <w:p>
      <w:pPr>
        <w:pStyle w:val="Normal"/>
        <w:spacing w:lineRule="auto" w:line="240" w:before="0" w:after="0"/>
        <w:rPr>
          <w:b/>
          <w:bCs/>
          <w:u w:val="none"/>
        </w:rPr>
      </w:pPr>
      <w:r>
        <w:rPr>
          <w:rFonts w:ascii="Calibri" w:hAnsi="Calibri"/>
          <w:b w:val="false"/>
          <w:bCs w:val="false"/>
          <w:u w:val="none"/>
        </w:rPr>
        <w:t xml:space="preserve">                  </w:t>
      </w:r>
      <w:r>
        <w:rPr>
          <w:rFonts w:ascii="Calibri" w:hAnsi="Calibri"/>
          <w:b w:val="false"/>
          <w:bCs w:val="false"/>
          <w:u w:val="none"/>
        </w:rPr>
        <w:t xml:space="preserve">V případě dostatečného zájmu ZKO plánujeme zorganizovat přípravný kurz pro začínající  </w:t>
      </w:r>
    </w:p>
    <w:p>
      <w:pPr>
        <w:pStyle w:val="Normal"/>
        <w:spacing w:lineRule="auto" w:line="240" w:before="0" w:after="0"/>
        <w:rPr>
          <w:b/>
          <w:bCs/>
          <w:u w:val="none"/>
        </w:rPr>
      </w:pPr>
      <w:r>
        <w:rPr>
          <w:rFonts w:ascii="Calibri" w:hAnsi="Calibri"/>
          <w:b w:val="false"/>
          <w:bCs w:val="false"/>
          <w:u w:val="none"/>
        </w:rPr>
        <w:t xml:space="preserve">                  </w:t>
      </w:r>
      <w:r>
        <w:rPr>
          <w:rFonts w:ascii="Calibri" w:hAnsi="Calibri"/>
          <w:b w:val="false"/>
          <w:bCs w:val="false"/>
          <w:u w:val="none"/>
        </w:rPr>
        <w:t xml:space="preserve">figuranty v termínu </w:t>
      </w:r>
      <w:r>
        <w:rPr>
          <w:rFonts w:ascii="Calibri" w:hAnsi="Calibri"/>
          <w:b/>
          <w:bCs/>
          <w:u w:val="none"/>
        </w:rPr>
        <w:t>19.4.2026</w:t>
      </w:r>
      <w:r>
        <w:rPr>
          <w:rFonts w:ascii="Calibri" w:hAnsi="Calibri"/>
          <w:b w:val="false"/>
          <w:bCs w:val="false"/>
          <w:u w:val="none"/>
        </w:rPr>
        <w:t xml:space="preserve"> pod vedením krajského výcvikáře a figuranta 1. třídy.   </w:t>
      </w:r>
    </w:p>
    <w:p>
      <w:pPr>
        <w:pStyle w:val="Normal"/>
        <w:spacing w:lineRule="auto" w:line="240" w:before="0" w:after="0"/>
        <w:rPr>
          <w:b/>
          <w:bCs/>
          <w:u w:val="none"/>
        </w:rPr>
      </w:pPr>
      <w:r>
        <w:rPr>
          <w:rFonts w:ascii="Calibri" w:hAnsi="Calibri"/>
          <w:b w:val="false"/>
          <w:bCs w:val="false"/>
          <w:u w:val="none"/>
        </w:rPr>
        <w:t xml:space="preserve">                  </w:t>
      </w:r>
      <w:r>
        <w:rPr>
          <w:rFonts w:ascii="Calibri" w:hAnsi="Calibri"/>
          <w:b w:val="false"/>
          <w:bCs w:val="false"/>
          <w:u w:val="none"/>
        </w:rPr>
        <w:t xml:space="preserve">Podrobnosti budou sděleny na schůzi předsedů a pověřených členů ZKO.                </w:t>
      </w:r>
    </w:p>
    <w:p>
      <w:pPr>
        <w:pStyle w:val="NoSpacing"/>
        <w:numPr>
          <w:ilvl w:val="0"/>
          <w:numId w:val="0"/>
        </w:numPr>
        <w:ind w:hanging="0" w:left="1364"/>
        <w:rPr>
          <w:rFonts w:ascii="Calibri" w:hAnsi="Calibri" w:cs="Calibri" w:asciiTheme="minorHAnsi" w:cstheme="minorHAnsi" w:hAnsiTheme="minorHAnsi"/>
        </w:rPr>
      </w:pPr>
      <w:r>
        <w:rPr>
          <w:rFonts w:cs="Calibri" w:cstheme="minorHAnsi" w:ascii="Calibri" w:hAnsi="Calibri"/>
        </w:rPr>
      </w:r>
    </w:p>
    <w:p>
      <w:pPr>
        <w:pStyle w:val="NoSpacing"/>
        <w:numPr>
          <w:ilvl w:val="0"/>
          <w:numId w:val="0"/>
        </w:numPr>
        <w:ind w:hanging="0" w:left="0"/>
        <w:rPr>
          <w:rFonts w:ascii="Calibri" w:hAnsi="Calibri" w:cs="Calibri" w:asciiTheme="minorHAnsi" w:cstheme="minorHAnsi" w:hAnsiTheme="minorHAnsi"/>
        </w:rPr>
      </w:pPr>
      <w:r>
        <w:rPr>
          <w:rFonts w:cs="Calibri" w:ascii="Calibri" w:hAnsi="Calibri" w:cstheme="minorHAnsi"/>
        </w:rPr>
        <w:t xml:space="preserve">                  </w:t>
      </w:r>
      <w:r>
        <w:rPr>
          <w:rFonts w:cs="Calibri" w:ascii="Calibri" w:hAnsi="Calibri" w:cstheme="minorHAnsi"/>
          <w:b/>
          <w:bCs/>
          <w:i/>
          <w:iCs/>
          <w:sz w:val="26"/>
          <w:szCs w:val="26"/>
          <w:u w:val="single"/>
        </w:rPr>
        <w:t>NEZAPOMEŇTE</w:t>
      </w:r>
      <w:r>
        <w:rPr>
          <w:rFonts w:cs="Calibri" w:ascii="Calibri" w:hAnsi="Calibri" w:cstheme="minorHAnsi"/>
          <w:b/>
          <w:bCs/>
          <w:sz w:val="26"/>
          <w:szCs w:val="26"/>
        </w:rPr>
        <w:t xml:space="preserve"> - </w:t>
      </w:r>
      <w:r>
        <w:rPr>
          <w:rFonts w:cs="Calibri" w:ascii="Calibri" w:hAnsi="Calibri" w:cstheme="minorHAnsi"/>
          <w:b/>
          <w:bCs/>
        </w:rPr>
        <w:t xml:space="preserve">Příspěvek 100,- Kč pro rok 2026 na zajištění činnosti KKO schválený  </w:t>
      </w:r>
    </w:p>
    <w:p>
      <w:pPr>
        <w:pStyle w:val="NoSpacing"/>
        <w:numPr>
          <w:ilvl w:val="0"/>
          <w:numId w:val="0"/>
        </w:numPr>
        <w:ind w:hanging="0" w:left="0"/>
        <w:rPr>
          <w:rFonts w:ascii="Calibri" w:hAnsi="Calibri" w:cs="Calibri" w:asciiTheme="minorHAnsi" w:cstheme="minorHAnsi" w:hAnsiTheme="minorHAnsi"/>
        </w:rPr>
      </w:pPr>
      <w:r>
        <w:rPr>
          <w:rFonts w:cs="Calibri" w:ascii="Calibri" w:hAnsi="Calibri" w:cstheme="minorHAnsi"/>
          <w:b/>
          <w:bCs/>
        </w:rPr>
        <w:t xml:space="preserve">                  </w:t>
      </w:r>
      <w:r>
        <w:rPr>
          <w:rFonts w:cs="Calibri" w:ascii="Calibri" w:hAnsi="Calibri" w:cstheme="minorHAnsi"/>
          <w:b/>
          <w:bCs/>
        </w:rPr>
        <w:t xml:space="preserve">usnesením  konference KKO </w:t>
      </w:r>
      <w:r>
        <w:rPr>
          <w:rFonts w:cs="Calibri" w:ascii="Calibri" w:hAnsi="Calibri" w:cstheme="minorHAnsi"/>
          <w:b/>
          <w:bCs/>
        </w:rPr>
        <w:t xml:space="preserve">ze dne 19.5.2024 </w:t>
      </w:r>
      <w:r>
        <w:rPr>
          <w:rFonts w:cs="Calibri" w:ascii="Calibri" w:hAnsi="Calibri" w:cstheme="minorHAnsi"/>
          <w:b/>
          <w:bCs/>
        </w:rPr>
        <w:t xml:space="preserve">zasílejte na účet KKO </w:t>
      </w:r>
      <w:r>
        <w:rPr>
          <w:rStyle w:val="Strong"/>
          <w:rFonts w:cs="Calibri" w:ascii="Calibri" w:hAnsi="Calibri" w:asciiTheme="minorHAnsi" w:cstheme="minorHAnsi" w:hAnsiTheme="minorHAnsi"/>
          <w:b/>
          <w:bCs/>
          <w:color w:val="000000"/>
          <w:shd w:fill="EDEDED" w:val="clear"/>
        </w:rPr>
        <w:t>3504298369/0800</w:t>
      </w:r>
      <w:r>
        <w:rPr>
          <w:rFonts w:cs="Calibri" w:ascii="Calibri" w:hAnsi="Calibri" w:cstheme="minorHAnsi"/>
          <w:b/>
          <w:bCs/>
        </w:rPr>
        <w:t xml:space="preserve">, VS </w:t>
      </w:r>
    </w:p>
    <w:p>
      <w:pPr>
        <w:pStyle w:val="NoSpacing"/>
        <w:numPr>
          <w:ilvl w:val="0"/>
          <w:numId w:val="0"/>
        </w:numPr>
        <w:ind w:hanging="0" w:left="0"/>
        <w:rPr>
          <w:rFonts w:ascii="Calibri" w:hAnsi="Calibri" w:cs="Calibri" w:asciiTheme="minorHAnsi" w:cstheme="minorHAnsi" w:hAnsiTheme="minorHAnsi"/>
        </w:rPr>
      </w:pPr>
      <w:r>
        <w:rPr>
          <w:rFonts w:cs="Calibri" w:ascii="Calibri" w:hAnsi="Calibri" w:cstheme="minorHAnsi"/>
          <w:b/>
          <w:bCs/>
        </w:rPr>
        <w:t xml:space="preserve">                  </w:t>
      </w:r>
      <w:r>
        <w:rPr>
          <w:rFonts w:cs="Calibri" w:ascii="Calibri" w:hAnsi="Calibri" w:cstheme="minorHAnsi"/>
          <w:b/>
          <w:bCs/>
        </w:rPr>
        <w:t xml:space="preserve">číslo organizace </w:t>
      </w:r>
      <w:r>
        <w:rPr>
          <w:rFonts w:cs="Calibri" w:ascii="Calibri" w:hAnsi="Calibri" w:cstheme="minorHAnsi"/>
          <w:b/>
          <w:bCs/>
        </w:rPr>
        <w:t>nebo jej lze uhradit  v hotovosti pokladní KKO paní Asadové.</w:t>
      </w:r>
    </w:p>
    <w:p>
      <w:pPr>
        <w:pStyle w:val="NoSpacing"/>
        <w:rPr>
          <w:rFonts w:ascii="Calibri" w:hAnsi="Calibri" w:cs="Calibri" w:asciiTheme="minorHAnsi" w:cstheme="minorHAnsi" w:hAnsiTheme="minorHAnsi"/>
        </w:rPr>
      </w:pPr>
      <w:r>
        <w:rPr>
          <w:rFonts w:cs="Calibri" w:ascii="Calibri" w:hAnsi="Calibri" w:asciiTheme="minorHAnsi" w:cstheme="minorHAnsi" w:hAnsiTheme="minorHAnsi"/>
        </w:rPr>
        <w:t xml:space="preserve">                           </w:t>
      </w:r>
    </w:p>
    <w:p>
      <w:pPr>
        <w:pStyle w:val="NoSpacing"/>
        <w:rPr>
          <w:rFonts w:ascii="Calibri" w:hAnsi="Calibri" w:cs="Calibri" w:asciiTheme="minorHAnsi" w:cstheme="minorHAnsi" w:hAnsiTheme="minorHAnsi"/>
        </w:rPr>
      </w:pPr>
      <w:bookmarkStart w:id="0" w:name="_GoBack"/>
      <w:bookmarkEnd w:id="0"/>
      <w:r>
        <w:rPr>
          <w:rFonts w:cs="Calibri" w:ascii="Calibri" w:hAnsi="Calibri" w:asciiTheme="minorHAnsi" w:cstheme="minorHAnsi" w:hAnsiTheme="minorHAnsi"/>
        </w:rPr>
        <w:t xml:space="preserve">                  </w:t>
      </w:r>
      <w:r>
        <w:rPr>
          <w:rFonts w:cs="Calibri" w:ascii="Calibri" w:hAnsi="Calibri" w:asciiTheme="minorHAnsi" w:cstheme="minorHAnsi" w:hAnsiTheme="minorHAnsi"/>
        </w:rPr>
        <w:t>Zapsal  9.2.2026                                                                                               Pavel Šmíd</w:t>
      </w:r>
    </w:p>
    <w:p>
      <w:pPr>
        <w:pStyle w:val="NoSpacing"/>
        <w:rPr>
          <w:rFonts w:ascii="Calibri" w:hAnsi="Calibri" w:cs="Calibri" w:asciiTheme="minorHAnsi" w:cstheme="minorHAnsi" w:hAnsiTheme="minorHAnsi"/>
        </w:rPr>
      </w:pPr>
      <w:r>
        <w:rPr>
          <w:rFonts w:cs="Calibri" w:ascii="Calibri" w:hAnsi="Calibri" w:asciiTheme="minorHAnsi" w:cstheme="minorHAnsi" w:hAnsiTheme="minorHAnsi"/>
        </w:rPr>
        <w:t xml:space="preserve">                                                                                                                                             </w:t>
      </w:r>
      <w:r>
        <w:rPr>
          <w:rFonts w:cs="Calibri" w:ascii="Calibri" w:hAnsi="Calibri" w:asciiTheme="minorHAnsi" w:cstheme="minorHAnsi" w:hAnsiTheme="minorHAnsi"/>
        </w:rPr>
        <w:t xml:space="preserve">jednatel KKO </w:t>
      </w:r>
    </w:p>
    <w:sectPr>
      <w:type w:val="nextPage"/>
      <w:pgSz w:w="11906" w:h="16838"/>
      <w:pgMar w:left="1417" w:right="1417" w:gutter="0" w:header="0" w:top="1417" w:footer="0" w:bottom="1417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Calibri">
    <w:charset w:val="ee"/>
    <w:family w:val="roman"/>
    <w:pitch w:val="variable"/>
  </w:font>
  <w:font w:name="Tahoma">
    <w:charset w:val="ee"/>
    <w:family w:val="roman"/>
    <w:pitch w:val="variable"/>
  </w:font>
  <w:font w:name="Liberation Sans">
    <w:altName w:val="Arial"/>
    <w:charset w:val="ee"/>
    <w:family w:val="swiss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decimal"/>
      <w:lvlText w:val="%1)"/>
      <w:lvlJc w:val="left"/>
      <w:pPr>
        <w:tabs>
          <w:tab w:val="num" w:pos="0"/>
        </w:tabs>
        <w:ind w:left="1004" w:hanging="360"/>
      </w:pPr>
      <w:rPr>
        <w:b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724" w:hanging="360"/>
      </w:pPr>
      <w:rPr/>
    </w:lvl>
    <w:lvl w:ilvl="2">
      <w:start w:val="1"/>
      <w:numFmt w:val="lowerRoman"/>
      <w:lvlText w:val="%3."/>
      <w:lvlJc w:val="right"/>
      <w:pPr>
        <w:tabs>
          <w:tab w:val="num" w:pos="0"/>
        </w:tabs>
        <w:ind w:left="2444" w:hanging="180"/>
      </w:pPr>
      <w:rPr/>
    </w:lvl>
    <w:lvl w:ilvl="3">
      <w:start w:val="1"/>
      <w:numFmt w:val="decimal"/>
      <w:lvlText w:val="%4."/>
      <w:lvlJc w:val="left"/>
      <w:pPr>
        <w:tabs>
          <w:tab w:val="num" w:pos="0"/>
        </w:tabs>
        <w:ind w:left="3164" w:hanging="360"/>
      </w:pPr>
      <w:rPr/>
    </w:lvl>
    <w:lvl w:ilvl="4">
      <w:start w:val="1"/>
      <w:numFmt w:val="lowerLetter"/>
      <w:lvlText w:val="%5."/>
      <w:lvlJc w:val="left"/>
      <w:pPr>
        <w:tabs>
          <w:tab w:val="num" w:pos="0"/>
        </w:tabs>
        <w:ind w:left="3884" w:hanging="360"/>
      </w:pPr>
      <w:rPr/>
    </w:lvl>
    <w:lvl w:ilvl="5">
      <w:start w:val="1"/>
      <w:numFmt w:val="lowerRoman"/>
      <w:lvlText w:val="%6."/>
      <w:lvlJc w:val="right"/>
      <w:pPr>
        <w:tabs>
          <w:tab w:val="num" w:pos="0"/>
        </w:tabs>
        <w:ind w:left="4604" w:hanging="180"/>
      </w:pPr>
      <w:rPr/>
    </w:lvl>
    <w:lvl w:ilvl="6">
      <w:start w:val="1"/>
      <w:numFmt w:val="decimal"/>
      <w:lvlText w:val="%7."/>
      <w:lvlJc w:val="left"/>
      <w:pPr>
        <w:tabs>
          <w:tab w:val="num" w:pos="0"/>
        </w:tabs>
        <w:ind w:left="5324" w:hanging="360"/>
      </w:pPr>
      <w:rPr/>
    </w:lvl>
    <w:lvl w:ilvl="7">
      <w:start w:val="1"/>
      <w:numFmt w:val="lowerLetter"/>
      <w:lvlText w:val="%8."/>
      <w:lvlJc w:val="left"/>
      <w:pPr>
        <w:tabs>
          <w:tab w:val="num" w:pos="0"/>
        </w:tabs>
        <w:ind w:left="6044" w:hanging="360"/>
      </w:pPr>
      <w:rPr/>
    </w:lvl>
    <w:lvl w:ilvl="8">
      <w:start w:val="1"/>
      <w:numFmt w:val="lowerRoman"/>
      <w:lvlText w:val="%9."/>
      <w:lvlJc w:val="right"/>
      <w:pPr>
        <w:tabs>
          <w:tab w:val="num" w:pos="0"/>
        </w:tabs>
        <w:ind w:left="6764" w:hanging="180"/>
      </w:pPr>
      <w:rPr/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8"/>
  <w:autoHyphenation w:val="true"/>
  <w:hyphenationZone w:val="425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themeFontLang w:val="cs-CZ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cs-CZ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rsid w:val="00786130"/>
    <w:pPr>
      <w:widowControl/>
      <w:suppressAutoHyphens w:val="true"/>
      <w:bidi w:val="0"/>
      <w:spacing w:lineRule="auto" w:line="276" w:before="0" w:after="200"/>
      <w:jc w:val="left"/>
    </w:pPr>
    <w:rPr>
      <w:rFonts w:ascii="Tahoma" w:hAnsi="Tahoma" w:eastAsia="Times New Roman" w:cs="" w:cstheme="minorBidi"/>
      <w:color w:val="auto"/>
      <w:kern w:val="0"/>
      <w:sz w:val="22"/>
      <w:szCs w:val="22"/>
      <w:lang w:val="cs-CZ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Hyperlink">
    <w:name w:val="Hyperlink"/>
    <w:uiPriority w:val="99"/>
    <w:unhideWhenUsed/>
    <w:qFormat/>
    <w:rsid w:val="00786130"/>
    <w:rPr>
      <w:color w:val="000080"/>
      <w:u w:val="single"/>
    </w:rPr>
  </w:style>
  <w:style w:type="character" w:styleId="Strong">
    <w:name w:val="Strong"/>
    <w:basedOn w:val="DefaultParagraphFont"/>
    <w:uiPriority w:val="22"/>
    <w:qFormat/>
    <w:rsid w:val="00b27c14"/>
    <w:rPr>
      <w:b/>
      <w:bCs/>
    </w:rPr>
  </w:style>
  <w:style w:type="paragraph" w:styleId="Nadpis">
    <w:name w:val="Nadpis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Rejstk">
    <w:name w:val="Rejstřík"/>
    <w:basedOn w:val="Normal"/>
    <w:qFormat/>
    <w:pPr>
      <w:suppressLineNumbers/>
    </w:pPr>
    <w:rPr>
      <w:rFonts w:cs="Arial"/>
      <w:lang w:val="zxx" w:eastAsia="zxx" w:bidi="zxx"/>
    </w:rPr>
  </w:style>
  <w:style w:type="paragraph" w:styleId="Nadpisuser">
    <w:name w:val="Nadpis (user)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Rejstkuser">
    <w:name w:val="Rejstřík (user)"/>
    <w:basedOn w:val="Normal"/>
    <w:qFormat/>
    <w:pPr>
      <w:suppressLineNumbers/>
    </w:pPr>
    <w:rPr>
      <w:rFonts w:cs="Arial"/>
    </w:rPr>
  </w:style>
  <w:style w:type="paragraph" w:styleId="NoSpacing">
    <w:name w:val="No Spacing"/>
    <w:uiPriority w:val="1"/>
    <w:qFormat/>
    <w:rsid w:val="00786130"/>
    <w:pPr>
      <w:widowControl/>
      <w:suppressAutoHyphens w:val="true"/>
      <w:bidi w:val="0"/>
      <w:spacing w:lineRule="auto" w:line="240" w:before="0" w:after="0"/>
      <w:jc w:val="left"/>
    </w:pPr>
    <w:rPr>
      <w:rFonts w:ascii="Tahoma" w:hAnsi="Tahoma" w:eastAsia="Times New Roman" w:cs="" w:cstheme="minorBidi"/>
      <w:color w:val="auto"/>
      <w:kern w:val="0"/>
      <w:sz w:val="22"/>
      <w:szCs w:val="22"/>
      <w:lang w:val="cs-CZ" w:eastAsia="en-US" w:bidi="ar-SA"/>
    </w:rPr>
  </w:style>
  <w:style w:type="paragraph" w:styleId="ListParagraph">
    <w:name w:val="List Paragraph"/>
    <w:basedOn w:val="Normal"/>
    <w:uiPriority w:val="34"/>
    <w:qFormat/>
    <w:rsid w:val="00786130"/>
    <w:pPr>
      <w:spacing w:before="0" w:after="200"/>
      <w:ind w:hanging="0" w:left="720"/>
      <w:contextualSpacing/>
    </w:pPr>
    <w:rPr/>
  </w:style>
  <w:style w:type="numbering" w:styleId="Bezseznamuuser" w:default="1">
    <w:name w:val="Bez seznamu (user)"/>
    <w:uiPriority w:val="99"/>
    <w:semiHidden/>
    <w:unhideWhenUsed/>
    <w:qFormat/>
  </w:style>
  <w:style w:type="table" w:default="1" w:styleId="Normlntabulka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Motiv Office">
  <a:themeElements>
    <a:clrScheme name="Kancelář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 pitchFamily="0" charset="1"/>
        <a:ea typeface=""/>
        <a:cs typeface=""/>
      </a:majorFont>
      <a:minorFont>
        <a:latin typeface="Calibri" panose="020F0502020204030204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352</TotalTime>
  <Application>LibreOffice/25.2.7.2$Windows_X86_64 LibreOffice_project/5cbfd1ab6520636bb5f7b99185aa69bd7456825d</Application>
  <AppVersion>15.0000</AppVersion>
  <Pages>1</Pages>
  <Words>237</Words>
  <Characters>1383</Characters>
  <CharactersWithSpaces>2192</CharactersWithSpaces>
  <Paragraphs>26</Paragraphs>
  <Company>HP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2019-03-12T06:48:00Z</dcterms:created>
  <dc:creator>Pavel Šmíd</dc:creator>
  <dc:description/>
  <dc:language>cs-CZ</dc:language>
  <cp:lastModifiedBy/>
  <dcterms:modified xsi:type="dcterms:W3CDTF">2026-02-10T07:21:05Z</dcterms:modified>
  <cp:revision>20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