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Usnesení Konference KKO Královéhradeckého kraje ze dne 19.5.2024 </w:t>
      </w:r>
    </w:p>
    <w:p>
      <w:pPr>
        <w:pStyle w:val="ListParagraph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Návrhová komise ve složení: 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Předseda: Michal Borkovec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Členové:   Miroslav Dlabola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>Jaroslava Burešová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</w:p>
    <w:p>
      <w:pPr>
        <w:pStyle w:val="ListParagraph"/>
        <w:rPr>
          <w:sz w:val="24"/>
          <w:szCs w:val="24"/>
        </w:rPr>
      </w:pPr>
      <w:r>
        <w:rPr>
          <w:b/>
          <w:sz w:val="24"/>
          <w:szCs w:val="24"/>
          <w:u w:val="single"/>
        </w:rPr>
        <w:t>Schvaluje:</w:t>
      </w:r>
    </w:p>
    <w:p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Volbu komisí (mandátová, volební, návrhová)</w:t>
      </w:r>
    </w:p>
    <w:p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Zprávu - předsedy</w:t>
      </w:r>
    </w:p>
    <w:p>
      <w:pPr>
        <w:pStyle w:val="ListParagraph"/>
        <w:numPr>
          <w:ilvl w:val="0"/>
          <w:numId w:val="0"/>
        </w:numPr>
        <w:ind w:left="2138" w:hanging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>
        <w:rPr>
          <w:sz w:val="24"/>
          <w:szCs w:val="24"/>
        </w:rPr>
        <w:t>výcvikáře</w:t>
      </w:r>
    </w:p>
    <w:p>
      <w:pPr>
        <w:pStyle w:val="ListParagraph"/>
        <w:numPr>
          <w:ilvl w:val="0"/>
          <w:numId w:val="0"/>
        </w:numPr>
        <w:ind w:left="2138" w:hanging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>
        <w:rPr>
          <w:sz w:val="24"/>
          <w:szCs w:val="24"/>
        </w:rPr>
        <w:t>pokladníka</w:t>
      </w:r>
    </w:p>
    <w:p>
      <w:pPr>
        <w:pStyle w:val="ListParagraph"/>
        <w:numPr>
          <w:ilvl w:val="0"/>
          <w:numId w:val="0"/>
        </w:numPr>
        <w:ind w:left="2138" w:hanging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>
        <w:rPr>
          <w:sz w:val="24"/>
          <w:szCs w:val="24"/>
        </w:rPr>
        <w:t>revizní komise</w:t>
      </w:r>
    </w:p>
    <w:p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Volby do výboru KKO a RK v souladu se schváleným volebním řádem. 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  <w:u w:val="single"/>
        </w:rPr>
        <w:t>Výbor ve složení:</w:t>
      </w:r>
      <w:r>
        <w:rPr>
          <w:sz w:val="24"/>
          <w:szCs w:val="24"/>
        </w:rPr>
        <w:t xml:space="preserve"> Jiří Kubeš - předseda, Břetislav Klomínský - výcvikář, Pavel  Šmíd - jednatel, Jarmila Asadová - pokladní, Pavel Jurišta – referent pro mládež.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Revizor: </w:t>
      </w:r>
      <w:r>
        <w:rPr>
          <w:sz w:val="24"/>
          <w:szCs w:val="24"/>
        </w:rPr>
        <w:t xml:space="preserve"> Jaromír Klapal </w:t>
      </w:r>
    </w:p>
    <w:p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Plán činnosti na rok 2024</w:t>
      </w:r>
    </w:p>
    <w:p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Volbu delegátů a náhradníků na sjezd ČKS ve složení: J. Kubeš, M. Dlabola, M. Borkovec, H. Šmejcká, P. Jurišta, S. Koráb. </w:t>
      </w:r>
    </w:p>
    <w:p>
      <w:pPr>
        <w:pStyle w:val="ListParagraph"/>
        <w:numPr>
          <w:ilvl w:val="0"/>
          <w:numId w:val="0"/>
        </w:numPr>
        <w:ind w:hanging="0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>
        <w:rPr>
          <w:sz w:val="24"/>
          <w:szCs w:val="24"/>
        </w:rPr>
        <w:t>Náhradníci – G. Slánská, L. Ryšavá, J. Škoda.</w:t>
      </w:r>
    </w:p>
    <w:p>
      <w:pPr>
        <w:pStyle w:val="Normal"/>
        <w:rPr>
          <w:sz w:val="24"/>
          <w:szCs w:val="24"/>
        </w:rPr>
      </w:pPr>
      <w:r>
        <w:rPr>
          <w:b/>
          <w:sz w:val="24"/>
          <w:szCs w:val="24"/>
          <w:u w:val="single"/>
        </w:rPr>
        <w:t>Ukládá:</w:t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ukládá výboru KKO provést proškolení stávajících instruktorů, vzhledem ke změnám ve zkušebních řádech a školení kladečů, pokud bude dostatečný zájem ze strany ZKO</w:t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ukládá výboru KKO uspořádat alespoň jednou ročně zkoušky a prolongace figurantů 1. a 2. třídy a zkoušky nových instruktorů</w:t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ukládá Základním organizacím podílet se finančním příspěvkem 100,-Kč ročně určeným na činnost KKO</w:t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ukládá Základním organizacím podílet se na aktualizaci adresáře ZKO a databáze figurantů včasným nahlášením případných změn jednateli KKO </w:t>
      </w:r>
    </w:p>
    <w:p>
      <w:pPr>
        <w:pStyle w:val="Normal"/>
        <w:rPr>
          <w:sz w:val="24"/>
          <w:szCs w:val="24"/>
        </w:rPr>
      </w:pPr>
      <w:r>
        <w:rPr>
          <w:b/>
          <w:sz w:val="24"/>
          <w:szCs w:val="24"/>
        </w:rPr>
        <w:t>Usnesení bylo Krajskou konferencí Královéhradeckého kraje jednomyslně přijato.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Zapsal: Michal Borkovec, předseda návrhové komise Krajské konference dne 19.5.2024</w:t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ind w:left="1778" w:hanging="0"/>
        <w:rPr>
          <w:b/>
          <w:b/>
          <w:sz w:val="36"/>
          <w:szCs w:val="36"/>
        </w:rPr>
      </w:pPr>
      <w:r>
        <w:rPr>
          <w:b/>
          <w:sz w:val="36"/>
          <w:szCs w:val="36"/>
        </w:rPr>
      </w:r>
    </w:p>
    <w:p>
      <w:pPr>
        <w:pStyle w:val="Normal"/>
        <w:ind w:left="1778" w:hanging="0"/>
        <w:rPr>
          <w:b/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</w:r>
    </w:p>
    <w:p>
      <w:pPr>
        <w:pStyle w:val="Normal"/>
        <w:ind w:left="1778" w:hanging="0"/>
        <w:rPr>
          <w:b/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</w:r>
    </w:p>
    <w:p>
      <w:pPr>
        <w:pStyle w:val="Normal"/>
        <w:ind w:left="1778" w:hanging="0"/>
        <w:rPr>
          <w:b/>
          <w:b/>
          <w:sz w:val="36"/>
          <w:szCs w:val="36"/>
        </w:rPr>
      </w:pPr>
      <w:r>
        <w:rPr>
          <w:b/>
          <w:sz w:val="36"/>
          <w:szCs w:val="36"/>
        </w:rPr>
      </w:r>
    </w:p>
    <w:p>
      <w:pPr>
        <w:pStyle w:val="Normal"/>
        <w:ind w:left="1778" w:hanging="0"/>
        <w:rPr>
          <w:b/>
          <w:b/>
          <w:sz w:val="36"/>
          <w:szCs w:val="36"/>
        </w:rPr>
      </w:pPr>
      <w:r>
        <w:rPr>
          <w:b/>
          <w:sz w:val="36"/>
          <w:szCs w:val="36"/>
        </w:rPr>
      </w:r>
    </w:p>
    <w:p>
      <w:pPr>
        <w:pStyle w:val="Normal"/>
        <w:spacing w:before="0" w:after="160"/>
        <w:ind w:left="1778" w:hanging="0"/>
        <w:rPr>
          <w:sz w:val="36"/>
          <w:szCs w:val="36"/>
        </w:rPr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2138" w:hanging="360"/>
      </w:pPr>
      <w:rPr>
        <w:rFonts w:ascii="Calibri" w:hAnsi="Calibri" w:cs="Calibri" w:hint="default"/>
        <w:rFonts w:cstheme="minorBidi" w:eastAsiaTheme="minorEastAsia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85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57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29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01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73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45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17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898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cs-CZ" w:eastAsia="cs-CZ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b52e9b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Application>LibreOffice/7.2.3.2$Windows_X86_64 LibreOffice_project/d166454616c1632304285822f9c83ce2e660fd92</Application>
  <AppVersion>15.0000</AppVersion>
  <Pages>2</Pages>
  <Words>209</Words>
  <Characters>1231</Characters>
  <CharactersWithSpaces>1556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2019-06-04T12:39:00Z</dcterms:created>
  <dc:creator>ivakajexa@gmail.com</dc:creator>
  <dc:description/>
  <dc:language>cs-CZ</dc:language>
  <cp:lastModifiedBy/>
  <cp:lastPrinted>2024-06-04T10:25:05Z</cp:lastPrinted>
  <dcterms:modified xsi:type="dcterms:W3CDTF">2024-08-22T11:51:53Z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